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DF0" w:rsidRPr="00DA2DF0" w:rsidRDefault="00DA2DF0" w:rsidP="00DA2DF0">
      <w:pPr>
        <w:spacing w:before="100" w:beforeAutospacing="1" w:after="100" w:afterAutospacing="1"/>
        <w:jc w:val="center"/>
        <w:rPr>
          <w:rFonts w:ascii="Times New Roman" w:eastAsia="Times New Roman" w:hAnsi="Times New Roman" w:cs="Times New Roman"/>
          <w:b/>
          <w:sz w:val="36"/>
          <w:szCs w:val="36"/>
        </w:rPr>
      </w:pPr>
      <w:r w:rsidRPr="00DA2DF0">
        <w:rPr>
          <w:rFonts w:ascii="Times New Roman" w:eastAsia="Times New Roman" w:hAnsi="Times New Roman" w:cs="Times New Roman"/>
          <w:b/>
          <w:sz w:val="36"/>
          <w:szCs w:val="36"/>
        </w:rPr>
        <w:t>Work Zone Lighting Requirement</w:t>
      </w:r>
    </w:p>
    <w:p w:rsidR="00DA2DF0" w:rsidRDefault="00DA2DF0" w:rsidP="00DA2DF0">
      <w:pPr>
        <w:spacing w:before="100" w:beforeAutospacing="1" w:after="100" w:afterAutospacing="1"/>
        <w:rPr>
          <w:rFonts w:ascii="Times New Roman" w:eastAsia="Times New Roman" w:hAnsi="Times New Roman" w:cs="Times New Roman"/>
          <w:sz w:val="24"/>
          <w:szCs w:val="24"/>
        </w:rPr>
      </w:pPr>
    </w:p>
    <w:p w:rsidR="00DA2DF0" w:rsidRPr="00DA2DF0" w:rsidRDefault="00DA2DF0" w:rsidP="00DA2DF0">
      <w:pPr>
        <w:spacing w:before="100" w:beforeAutospacing="1" w:after="100" w:afterAutospacing="1"/>
        <w:rPr>
          <w:rFonts w:ascii="Times New Roman" w:eastAsia="Times New Roman" w:hAnsi="Times New Roman" w:cs="Times New Roman"/>
          <w:sz w:val="28"/>
          <w:szCs w:val="28"/>
        </w:rPr>
      </w:pPr>
      <w:r w:rsidRPr="00DA2DF0">
        <w:rPr>
          <w:rFonts w:ascii="Times New Roman" w:eastAsia="Times New Roman" w:hAnsi="Times New Roman" w:cs="Times New Roman"/>
          <w:sz w:val="28"/>
          <w:szCs w:val="28"/>
        </w:rPr>
        <w:t xml:space="preserve">All Contractors', subcontractors' and suppliers' mobile equipment, operating within the limits of the Project with potential exposure to passing traffic, shall be equipped with operable warning lights which meet the appropriate requirements of the SAE specifications.  . </w:t>
      </w:r>
    </w:p>
    <w:p w:rsidR="00DA2DF0" w:rsidRPr="00DA2DF0" w:rsidRDefault="00DA2DF0" w:rsidP="00DA2DF0">
      <w:pPr>
        <w:spacing w:before="100" w:beforeAutospacing="1" w:after="100" w:afterAutospacing="1"/>
        <w:rPr>
          <w:rFonts w:ascii="Times New Roman" w:eastAsia="Times New Roman" w:hAnsi="Times New Roman" w:cs="Times New Roman"/>
          <w:sz w:val="28"/>
          <w:szCs w:val="28"/>
        </w:rPr>
      </w:pPr>
      <w:r w:rsidRPr="00DA2DF0">
        <w:rPr>
          <w:rFonts w:ascii="Times New Roman" w:eastAsia="Times New Roman" w:hAnsi="Times New Roman" w:cs="Times New Roman"/>
          <w:sz w:val="28"/>
          <w:szCs w:val="28"/>
        </w:rPr>
        <w:t xml:space="preserve">The SAE specification requirements are as follows: </w:t>
      </w:r>
    </w:p>
    <w:p w:rsidR="00DA2DF0" w:rsidRPr="00DA2DF0" w:rsidRDefault="00DA2DF0" w:rsidP="00DA2DF0">
      <w:pPr>
        <w:numPr>
          <w:ilvl w:val="0"/>
          <w:numId w:val="1"/>
        </w:numPr>
        <w:spacing w:before="100" w:beforeAutospacing="1" w:after="100" w:afterAutospacing="1"/>
        <w:rPr>
          <w:rFonts w:ascii="Times New Roman" w:eastAsia="Times New Roman" w:hAnsi="Times New Roman" w:cs="Times New Roman"/>
          <w:sz w:val="28"/>
          <w:szCs w:val="28"/>
        </w:rPr>
      </w:pPr>
      <w:r w:rsidRPr="00DA2DF0">
        <w:rPr>
          <w:rFonts w:ascii="Times New Roman" w:eastAsia="Times New Roman" w:hAnsi="Times New Roman" w:cs="Times New Roman"/>
          <w:sz w:val="28"/>
          <w:szCs w:val="28"/>
        </w:rPr>
        <w:t xml:space="preserve">360 Degree Rotating Lights - </w:t>
      </w:r>
      <w:r w:rsidRPr="00DA2DF0">
        <w:rPr>
          <w:rFonts w:ascii="Times New Roman" w:eastAsia="Times New Roman" w:hAnsi="Times New Roman" w:cs="Times New Roman"/>
          <w:b/>
          <w:sz w:val="28"/>
          <w:szCs w:val="28"/>
        </w:rPr>
        <w:t>SAE Specification J845</w:t>
      </w:r>
      <w:r w:rsidRPr="00DA2DF0">
        <w:rPr>
          <w:rFonts w:ascii="Times New Roman" w:eastAsia="Times New Roman" w:hAnsi="Times New Roman" w:cs="Times New Roman"/>
          <w:sz w:val="28"/>
          <w:szCs w:val="28"/>
        </w:rPr>
        <w:t xml:space="preserve"> </w:t>
      </w:r>
    </w:p>
    <w:p w:rsidR="00DA2DF0" w:rsidRPr="00DA2DF0" w:rsidRDefault="00DA2DF0" w:rsidP="00DA2DF0">
      <w:pPr>
        <w:numPr>
          <w:ilvl w:val="0"/>
          <w:numId w:val="1"/>
        </w:numPr>
        <w:spacing w:before="100" w:beforeAutospacing="1" w:after="100" w:afterAutospacing="1"/>
        <w:rPr>
          <w:rFonts w:ascii="Times New Roman" w:eastAsia="Times New Roman" w:hAnsi="Times New Roman" w:cs="Times New Roman"/>
          <w:sz w:val="28"/>
          <w:szCs w:val="28"/>
        </w:rPr>
      </w:pPr>
      <w:r w:rsidRPr="00DA2DF0">
        <w:rPr>
          <w:rFonts w:ascii="Times New Roman" w:eastAsia="Times New Roman" w:hAnsi="Times New Roman" w:cs="Times New Roman"/>
          <w:sz w:val="28"/>
          <w:szCs w:val="28"/>
        </w:rPr>
        <w:t xml:space="preserve">Flashing Lights - </w:t>
      </w:r>
      <w:r w:rsidRPr="00DA2DF0">
        <w:rPr>
          <w:rFonts w:ascii="Times New Roman" w:eastAsia="Times New Roman" w:hAnsi="Times New Roman" w:cs="Times New Roman"/>
          <w:b/>
          <w:sz w:val="28"/>
          <w:szCs w:val="28"/>
        </w:rPr>
        <w:t>SAE Specification J595</w:t>
      </w:r>
      <w:r w:rsidRPr="00DA2DF0">
        <w:rPr>
          <w:rFonts w:ascii="Times New Roman" w:eastAsia="Times New Roman" w:hAnsi="Times New Roman" w:cs="Times New Roman"/>
          <w:sz w:val="28"/>
          <w:szCs w:val="28"/>
        </w:rPr>
        <w:t xml:space="preserve"> </w:t>
      </w:r>
    </w:p>
    <w:p w:rsidR="00DA2DF0" w:rsidRPr="00DA2DF0" w:rsidRDefault="00DA2DF0" w:rsidP="00DA2DF0">
      <w:pPr>
        <w:numPr>
          <w:ilvl w:val="0"/>
          <w:numId w:val="1"/>
        </w:numPr>
        <w:spacing w:before="100" w:beforeAutospacing="1" w:after="100" w:afterAutospacing="1"/>
        <w:rPr>
          <w:rFonts w:ascii="Times New Roman" w:eastAsia="Times New Roman" w:hAnsi="Times New Roman" w:cs="Times New Roman"/>
          <w:sz w:val="28"/>
          <w:szCs w:val="28"/>
        </w:rPr>
      </w:pPr>
      <w:r w:rsidRPr="00DA2DF0">
        <w:rPr>
          <w:rFonts w:ascii="Times New Roman" w:eastAsia="Times New Roman" w:hAnsi="Times New Roman" w:cs="Times New Roman"/>
          <w:sz w:val="28"/>
          <w:szCs w:val="28"/>
        </w:rPr>
        <w:t xml:space="preserve">Flashing Strobe Lights - </w:t>
      </w:r>
      <w:r w:rsidRPr="00DA2DF0">
        <w:rPr>
          <w:rFonts w:ascii="Times New Roman" w:eastAsia="Times New Roman" w:hAnsi="Times New Roman" w:cs="Times New Roman"/>
          <w:b/>
          <w:sz w:val="28"/>
          <w:szCs w:val="28"/>
        </w:rPr>
        <w:t>SAE Specification J1318</w:t>
      </w:r>
      <w:r w:rsidRPr="00DA2DF0">
        <w:rPr>
          <w:rFonts w:ascii="Times New Roman" w:eastAsia="Times New Roman" w:hAnsi="Times New Roman" w:cs="Times New Roman"/>
          <w:sz w:val="28"/>
          <w:szCs w:val="28"/>
        </w:rPr>
        <w:t xml:space="preserve"> </w:t>
      </w:r>
    </w:p>
    <w:p w:rsidR="00DA2DF0" w:rsidRPr="00DA2DF0" w:rsidRDefault="00DA2DF0" w:rsidP="00DA2DF0">
      <w:pPr>
        <w:spacing w:before="100" w:beforeAutospacing="1" w:after="100" w:afterAutospacing="1"/>
        <w:rPr>
          <w:rFonts w:ascii="Times New Roman" w:eastAsia="Times New Roman" w:hAnsi="Times New Roman" w:cs="Times New Roman"/>
          <w:sz w:val="28"/>
          <w:szCs w:val="28"/>
        </w:rPr>
      </w:pPr>
      <w:r w:rsidRPr="00DA2DF0">
        <w:rPr>
          <w:rFonts w:ascii="Times New Roman" w:eastAsia="Times New Roman" w:hAnsi="Times New Roman" w:cs="Times New Roman"/>
          <w:sz w:val="28"/>
          <w:szCs w:val="28"/>
        </w:rPr>
        <w:t xml:space="preserve"> All supplemental lights must be SAE Class 1 certified. This specification is to be used for both day and night time operations.  These warning lights shall also be operating and visible when a vehicle decelerates to enter a construction work zone and again when a vehicle leaves the work zone and enters the traveled traffic lane. </w:t>
      </w:r>
    </w:p>
    <w:p w:rsidR="00DA2DF0" w:rsidRDefault="00DA2DF0" w:rsidP="00DA2DF0">
      <w:pPr>
        <w:jc w:val="center"/>
        <w:rPr>
          <w:b/>
          <w:sz w:val="36"/>
          <w:szCs w:val="36"/>
        </w:rPr>
      </w:pPr>
    </w:p>
    <w:p w:rsidR="00053910" w:rsidRDefault="00DA2DF0" w:rsidP="00DA2DF0">
      <w:pPr>
        <w:jc w:val="center"/>
        <w:rPr>
          <w:b/>
          <w:sz w:val="36"/>
          <w:szCs w:val="36"/>
        </w:rPr>
      </w:pPr>
      <w:r w:rsidRPr="00DA2DF0">
        <w:rPr>
          <w:b/>
          <w:sz w:val="36"/>
          <w:szCs w:val="36"/>
        </w:rPr>
        <w:t>SAE Lighting Specification applicable to green lighting</w:t>
      </w:r>
    </w:p>
    <w:p w:rsidR="00DA2DF0" w:rsidRDefault="00DA2DF0" w:rsidP="00DA2DF0">
      <w:pPr>
        <w:jc w:val="center"/>
        <w:rPr>
          <w:b/>
          <w:sz w:val="36"/>
          <w:szCs w:val="36"/>
        </w:rPr>
      </w:pPr>
    </w:p>
    <w:p w:rsidR="00DA2DF0" w:rsidRPr="00DA2DF0" w:rsidRDefault="00DA2DF0" w:rsidP="00DA2DF0">
      <w:pPr>
        <w:rPr>
          <w:color w:val="000000"/>
          <w:sz w:val="28"/>
          <w:szCs w:val="28"/>
        </w:rPr>
      </w:pPr>
      <w:r w:rsidRPr="00DA2DF0">
        <w:rPr>
          <w:rFonts w:ascii="Arial" w:hAnsi="Arial" w:cs="Arial"/>
          <w:color w:val="000000"/>
          <w:sz w:val="28"/>
          <w:szCs w:val="28"/>
        </w:rPr>
        <w:t>As mentioned there is a proposal in the works for adding green in only class 3. See below for the statement included on the proposed changes by the SAE.</w:t>
      </w:r>
    </w:p>
    <w:p w:rsidR="00DA2DF0" w:rsidRPr="00DA2DF0" w:rsidRDefault="00DA2DF0" w:rsidP="00DA2DF0">
      <w:pPr>
        <w:rPr>
          <w:color w:val="000000"/>
          <w:sz w:val="28"/>
          <w:szCs w:val="28"/>
        </w:rPr>
      </w:pPr>
    </w:p>
    <w:p w:rsidR="00DA2DF0" w:rsidRPr="00DA2DF0" w:rsidRDefault="00DA2DF0" w:rsidP="00DA2DF0">
      <w:pPr>
        <w:rPr>
          <w:color w:val="000000"/>
          <w:sz w:val="28"/>
          <w:szCs w:val="28"/>
        </w:rPr>
      </w:pPr>
    </w:p>
    <w:p w:rsidR="00DA2DF0" w:rsidRPr="00DA2DF0" w:rsidRDefault="00DA2DF0" w:rsidP="00DA2DF0">
      <w:pPr>
        <w:rPr>
          <w:color w:val="000000"/>
          <w:sz w:val="28"/>
          <w:szCs w:val="28"/>
        </w:rPr>
      </w:pPr>
      <w:r w:rsidRPr="00DA2DF0">
        <w:rPr>
          <w:rFonts w:ascii="Arial" w:hAnsi="Arial" w:cs="Arial"/>
          <w:b/>
          <w:bCs/>
          <w:i/>
          <w:iCs/>
          <w:color w:val="000000"/>
          <w:sz w:val="28"/>
          <w:szCs w:val="28"/>
        </w:rPr>
        <w:t>" Due to societal associations of the color green with the concept of normalcy, (green GO signal of traffic lights, green indicator lamps to signify a device is operating within its normal operating limits, etc.) the color green should not be used on its own for applications that require Class 1A, 1S, 2A, or 2S performance levels. For Class 1A, 1S, 2A, or 2S applications it may be used together with white, yellow, red, or signal blue EWLs suitable for the application. The use of the color green on its own should be limited to applications where Class 3A or 3S devices are suitable.</w:t>
      </w:r>
      <w:r w:rsidRPr="00DA2DF0">
        <w:rPr>
          <w:rFonts w:ascii="Arial" w:hAnsi="Arial" w:cs="Arial"/>
          <w:color w:val="000000"/>
          <w:sz w:val="28"/>
          <w:szCs w:val="28"/>
        </w:rPr>
        <w:t xml:space="preserve"> </w:t>
      </w:r>
      <w:proofErr w:type="gramStart"/>
      <w:r w:rsidRPr="00DA2DF0">
        <w:rPr>
          <w:rFonts w:ascii="Arial" w:hAnsi="Arial" w:cs="Arial"/>
          <w:color w:val="000000"/>
          <w:sz w:val="28"/>
          <w:szCs w:val="28"/>
        </w:rPr>
        <w:t>" -</w:t>
      </w:r>
      <w:proofErr w:type="gramEnd"/>
      <w:r w:rsidRPr="00DA2DF0">
        <w:rPr>
          <w:rFonts w:ascii="Arial" w:hAnsi="Arial" w:cs="Arial"/>
          <w:color w:val="000000"/>
          <w:sz w:val="28"/>
          <w:szCs w:val="28"/>
        </w:rPr>
        <w:t xml:space="preserve"> SAE J845 proposed change</w:t>
      </w:r>
    </w:p>
    <w:p w:rsidR="00DA2DF0" w:rsidRDefault="00DA2DF0" w:rsidP="00DA2DF0">
      <w:pPr>
        <w:rPr>
          <w:color w:val="000000"/>
          <w:sz w:val="20"/>
          <w:szCs w:val="20"/>
        </w:rPr>
      </w:pPr>
    </w:p>
    <w:p w:rsidR="007D2A21" w:rsidRDefault="007D2A21" w:rsidP="00DA2DF0">
      <w:pPr>
        <w:rPr>
          <w:color w:val="000000"/>
          <w:sz w:val="20"/>
          <w:szCs w:val="20"/>
        </w:rPr>
      </w:pPr>
    </w:p>
    <w:p w:rsidR="007D2A21" w:rsidRDefault="007D2A21" w:rsidP="00DA2DF0">
      <w:pPr>
        <w:rPr>
          <w:color w:val="000000"/>
          <w:sz w:val="20"/>
          <w:szCs w:val="20"/>
        </w:rPr>
      </w:pPr>
      <w:bookmarkStart w:id="0" w:name="_GoBack"/>
      <w:bookmarkEnd w:id="0"/>
    </w:p>
    <w:sectPr w:rsidR="007D2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A4DA3"/>
    <w:multiLevelType w:val="multilevel"/>
    <w:tmpl w:val="68CE3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DF0"/>
    <w:rsid w:val="00053910"/>
    <w:rsid w:val="007D2A21"/>
    <w:rsid w:val="00D87D8B"/>
    <w:rsid w:val="00DA2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DF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DF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72981">
      <w:bodyDiv w:val="1"/>
      <w:marLeft w:val="0"/>
      <w:marRight w:val="0"/>
      <w:marTop w:val="0"/>
      <w:marBottom w:val="0"/>
      <w:divBdr>
        <w:top w:val="none" w:sz="0" w:space="0" w:color="auto"/>
        <w:left w:val="none" w:sz="0" w:space="0" w:color="auto"/>
        <w:bottom w:val="none" w:sz="0" w:space="0" w:color="auto"/>
        <w:right w:val="none" w:sz="0" w:space="0" w:color="auto"/>
      </w:divBdr>
    </w:div>
    <w:div w:id="164681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Lester</dc:creator>
  <cp:lastModifiedBy>Mark Lester</cp:lastModifiedBy>
  <cp:revision>2</cp:revision>
  <dcterms:created xsi:type="dcterms:W3CDTF">2016-08-18T13:01:00Z</dcterms:created>
  <dcterms:modified xsi:type="dcterms:W3CDTF">2016-08-18T13:01:00Z</dcterms:modified>
</cp:coreProperties>
</file>